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17559CA2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25DC8135" w14:textId="1D45387E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5F01F672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4A66A62D" w14:textId="77777777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B50EA2" w:rsidRPr="005A3A97" w14:paraId="724C3689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6958550B" w14:textId="77777777" w:rsidR="00B50EA2" w:rsidRPr="005A3A97" w:rsidRDefault="00B50EA2" w:rsidP="00B50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CC37AD5" w14:textId="7E2D2BD9" w:rsidR="00B50EA2" w:rsidRPr="00E9301B" w:rsidRDefault="00B50EA2" w:rsidP="00B50EA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9301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A26090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E9301B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10040</w:t>
            </w:r>
            <w:r w:rsidR="00A26090">
              <w:rPr>
                <w:rFonts w:ascii="Arial" w:hAnsi="Arial" w:cs="Arial"/>
                <w:b/>
                <w:color w:val="000000"/>
                <w:sz w:val="20"/>
                <w:szCs w:val="20"/>
              </w:rPr>
              <w:t>02</w:t>
            </w:r>
          </w:p>
        </w:tc>
      </w:tr>
      <w:tr w:rsidR="00B50EA2" w:rsidRPr="005A3A97" w14:paraId="17D9AE4A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70D51B08" w14:textId="77777777" w:rsidR="00B50EA2" w:rsidRPr="005A3A97" w:rsidRDefault="00B50EA2" w:rsidP="00B50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3A7AE616" w14:textId="77777777" w:rsidR="00B50EA2" w:rsidRPr="00E9301B" w:rsidRDefault="00B50EA2" w:rsidP="00B50EA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9301B">
              <w:rPr>
                <w:rFonts w:ascii="Arial" w:hAnsi="Arial" w:cs="Arial"/>
                <w:b/>
                <w:color w:val="000000"/>
                <w:sz w:val="20"/>
                <w:szCs w:val="20"/>
              </w:rPr>
              <w:t>SAP Mimoň spol. s r.o.  (OH15074)</w:t>
            </w:r>
          </w:p>
        </w:tc>
      </w:tr>
      <w:tr w:rsidR="00B50EA2" w:rsidRPr="005A3A97" w14:paraId="226BF7C2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5000DA0" w14:textId="77777777" w:rsidR="00B50EA2" w:rsidRPr="005A3A97" w:rsidRDefault="00B50EA2" w:rsidP="00B50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3E176434" w14:textId="27865F35" w:rsidR="00B50EA2" w:rsidRPr="00B50EA2" w:rsidRDefault="00B50EA2" w:rsidP="00B50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26090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</w:tr>
      <w:tr w:rsidR="00B50EA2" w:rsidRPr="005A3A97" w14:paraId="77DC1C9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0C914A" w14:textId="77777777" w:rsidR="00B50EA2" w:rsidRPr="005A3A97" w:rsidRDefault="00B50EA2" w:rsidP="00B50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342E861F" w14:textId="77777777" w:rsidR="00B50EA2" w:rsidRPr="00B50EA2" w:rsidRDefault="00B50EA2" w:rsidP="00B50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Stará kontaminovaná místa</w:t>
            </w:r>
          </w:p>
        </w:tc>
      </w:tr>
      <w:tr w:rsidR="00B50EA2" w:rsidRPr="005A3A97" w14:paraId="3F95403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5242AC91" w14:textId="77777777" w:rsidR="00B50EA2" w:rsidRPr="005A3A97" w:rsidRDefault="00B50EA2" w:rsidP="00B50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62E3287D" w14:textId="77777777" w:rsidR="00B50EA2" w:rsidRPr="00B50EA2" w:rsidRDefault="00B50EA2" w:rsidP="00B50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</w:tr>
      <w:tr w:rsidR="00B50EA2" w:rsidRPr="005A3A97" w14:paraId="32E71C8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CE5586" w14:textId="77777777" w:rsidR="00B50EA2" w:rsidRPr="005A3A97" w:rsidRDefault="00B50EA2" w:rsidP="00B50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15B3EF11" w14:textId="77777777" w:rsidR="00B50EA2" w:rsidRPr="00B50EA2" w:rsidRDefault="00B50EA2" w:rsidP="00B50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530C2B" w:rsidRPr="005A3A97" w14:paraId="42416BA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673ED144" w14:textId="77777777" w:rsidR="00530C2B" w:rsidRPr="005A3A97" w:rsidRDefault="00530C2B" w:rsidP="00530C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6FEF168F" w14:textId="77777777" w:rsidR="00530C2B" w:rsidRPr="00B50EA2" w:rsidRDefault="00530C2B" w:rsidP="00530C2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50E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Název vodního útvaru</w:t>
            </w:r>
          </w:p>
        </w:tc>
      </w:tr>
      <w:tr w:rsidR="00B50EA2" w:rsidRPr="005A3A97" w14:paraId="1F019EF2" w14:textId="77777777" w:rsidTr="00D76929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62CAC6BE" w14:textId="77777777" w:rsidR="00B50EA2" w:rsidRPr="00E26D5D" w:rsidRDefault="00B50EA2" w:rsidP="00E26D5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26D5D">
              <w:rPr>
                <w:rFonts w:ascii="Arial" w:hAnsi="Arial" w:cs="Arial"/>
                <w:color w:val="000000"/>
                <w:sz w:val="20"/>
                <w:szCs w:val="20"/>
              </w:rPr>
              <w:t>46400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8375D43" w14:textId="77777777" w:rsidR="00B50EA2" w:rsidRPr="00E26D5D" w:rsidRDefault="00B50EA2" w:rsidP="00B50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6D5D">
              <w:rPr>
                <w:rFonts w:ascii="Arial" w:hAnsi="Arial" w:cs="Arial"/>
                <w:color w:val="000000"/>
                <w:sz w:val="20"/>
                <w:szCs w:val="20"/>
              </w:rPr>
              <w:t>Křída Horní Ploučnice</w:t>
            </w:r>
          </w:p>
        </w:tc>
      </w:tr>
      <w:tr w:rsidR="00B50EA2" w:rsidRPr="005A3A97" w14:paraId="32C806F9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1C3B67F5" w14:textId="77777777" w:rsidR="00B50EA2" w:rsidRPr="00E26D5D" w:rsidRDefault="00B50EA2" w:rsidP="00E26D5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26D5D">
              <w:rPr>
                <w:rFonts w:ascii="Arial" w:hAnsi="Arial" w:cs="Arial"/>
                <w:color w:val="000000"/>
                <w:sz w:val="20"/>
                <w:szCs w:val="20"/>
              </w:rPr>
              <w:t>OHL_0970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2E0FE4C4" w14:textId="77777777" w:rsidR="00B50EA2" w:rsidRPr="00E26D5D" w:rsidRDefault="00B50EA2" w:rsidP="00B50EA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6D5D">
              <w:rPr>
                <w:rFonts w:ascii="Arial" w:hAnsi="Arial" w:cs="Arial"/>
                <w:color w:val="000000"/>
                <w:sz w:val="20"/>
                <w:szCs w:val="20"/>
              </w:rPr>
              <w:t>Ploučnice od toku Panenský potok po tok Svitávka</w:t>
            </w:r>
          </w:p>
        </w:tc>
      </w:tr>
      <w:tr w:rsidR="00B50EA2" w:rsidRPr="005A3A97" w14:paraId="5731B464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EC05B25" w14:textId="77777777" w:rsidR="00B50EA2" w:rsidRPr="005A3A97" w:rsidRDefault="00B50EA2" w:rsidP="00B50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7475685D" w14:textId="77777777" w:rsidR="00B50EA2" w:rsidRPr="00B50EA2" w:rsidRDefault="00B50EA2" w:rsidP="00B50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 xml:space="preserve">ne  </w:t>
            </w:r>
          </w:p>
        </w:tc>
      </w:tr>
      <w:tr w:rsidR="00B50EA2" w:rsidRPr="005A3A97" w14:paraId="3361DBB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8E23CDE" w14:textId="77777777" w:rsidR="00B50EA2" w:rsidRPr="005A3A97" w:rsidRDefault="00B50EA2" w:rsidP="00B50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A45D0A4" w14:textId="77777777" w:rsidR="00B50EA2" w:rsidRPr="00B50EA2" w:rsidRDefault="00B50EA2" w:rsidP="00B50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Liberecký kraj</w:t>
            </w:r>
          </w:p>
        </w:tc>
      </w:tr>
      <w:tr w:rsidR="00B50EA2" w:rsidRPr="005A3A97" w14:paraId="7C1ECB71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C363DBD" w14:textId="77777777" w:rsidR="00B50EA2" w:rsidRPr="005A3A97" w:rsidRDefault="00B50EA2" w:rsidP="00B50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7EB6216" w14:textId="77777777" w:rsidR="00B50EA2" w:rsidRPr="00B50EA2" w:rsidRDefault="00B50EA2" w:rsidP="00B50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Ralsko</w:t>
            </w:r>
          </w:p>
        </w:tc>
      </w:tr>
      <w:tr w:rsidR="00B50EA2" w:rsidRPr="005A3A97" w14:paraId="606BD20F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6FAC01" w14:textId="77777777" w:rsidR="00B50EA2" w:rsidRPr="005A3A97" w:rsidRDefault="00B50EA2" w:rsidP="00B50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0B26893E" w14:textId="77777777" w:rsidR="00B50EA2" w:rsidRPr="00B50EA2" w:rsidRDefault="00B50EA2" w:rsidP="00B50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Boreček</w:t>
            </w:r>
          </w:p>
        </w:tc>
      </w:tr>
      <w:tr w:rsidR="00B50EA2" w:rsidRPr="005A3A97" w14:paraId="388B035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666EAE" w14:textId="77777777" w:rsidR="00B50EA2" w:rsidRPr="005A3A97" w:rsidRDefault="00B50EA2" w:rsidP="00B50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2BB0CBE6" w14:textId="77777777" w:rsidR="00B50EA2" w:rsidRPr="00B50EA2" w:rsidRDefault="00B50EA2" w:rsidP="00B50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-713505</w:t>
            </w:r>
          </w:p>
        </w:tc>
      </w:tr>
      <w:tr w:rsidR="00B50EA2" w:rsidRPr="005A3A97" w14:paraId="1713F24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80C9ADE" w14:textId="77777777" w:rsidR="00B50EA2" w:rsidRPr="005A3A97" w:rsidRDefault="00B50EA2" w:rsidP="00B50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269E0433" w14:textId="77777777" w:rsidR="00B50EA2" w:rsidRPr="00B50EA2" w:rsidRDefault="00B50EA2" w:rsidP="00B50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-985990</w:t>
            </w:r>
          </w:p>
        </w:tc>
      </w:tr>
      <w:tr w:rsidR="00177FAE" w:rsidRPr="005A3A97" w14:paraId="0718173D" w14:textId="77777777" w:rsidTr="00F7395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342F1F2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</w:tcPr>
          <w:p w14:paraId="6A48D4C9" w14:textId="77777777" w:rsidR="00177FAE" w:rsidRPr="00B50EA2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5A3A97" w14:paraId="79735345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2402812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324E1B1F" w14:textId="68FF494C" w:rsidR="00177FAE" w:rsidRPr="00B50EA2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5A3A97" w14:paraId="45748FF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84E6431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52669BD1" w14:textId="77777777" w:rsidR="00177FAE" w:rsidRPr="00B50EA2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177FAE" w:rsidRPr="005A3A97" w14:paraId="36456AD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C3FE47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30FEB3D3" w14:textId="77777777" w:rsidR="00177FAE" w:rsidRPr="00B50EA2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77FAE" w:rsidRPr="005A3A97" w14:paraId="1FB6B11A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01F7A24" w14:textId="77777777" w:rsidR="00177FAE" w:rsidRPr="005A3A97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29D82FA" w14:textId="77777777" w:rsidR="00177FAE" w:rsidRPr="00B50EA2" w:rsidRDefault="00177FAE" w:rsidP="00177F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50EA2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E90A9C" w:rsidRPr="005A3A97" w14:paraId="6249B0E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EB4E4B9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3CB7627A" w14:textId="77777777" w:rsidR="00E90A9C" w:rsidRPr="00E364C2" w:rsidRDefault="00E90A9C" w:rsidP="00E90A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stará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kontaminovaná místa včetně starých skládek (SEKM)</w:t>
            </w:r>
          </w:p>
        </w:tc>
      </w:tr>
      <w:tr w:rsidR="00E90A9C" w:rsidRPr="005A3A97" w14:paraId="6FB1F1F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01515F7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1F2E7541" wp14:editId="5B623018">
                  <wp:simplePos x="0" y="0"/>
                  <wp:positionH relativeFrom="page">
                    <wp:posOffset>-936625</wp:posOffset>
                  </wp:positionH>
                  <wp:positionV relativeFrom="paragraph">
                    <wp:posOffset>189230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03F88278" w14:textId="77777777" w:rsidR="00E90A9C" w:rsidRPr="00E364C2" w:rsidRDefault="00E90A9C" w:rsidP="00E90A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90A9C" w:rsidRPr="005A3A97" w14:paraId="7D0F00F3" w14:textId="77777777" w:rsidTr="00E136D3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89D39D3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62C00F12" w14:textId="1AA2C833" w:rsidR="00E90A9C" w:rsidRPr="00E364C2" w:rsidRDefault="00E90A9C" w:rsidP="00E90A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Opatření za účelem postupného ukončení emisí, vypouštění a úniků prioritních nebezpečných látek nebo snížení emisí, vypouštění a úniků prioritních látek.</w:t>
            </w:r>
          </w:p>
        </w:tc>
      </w:tr>
      <w:tr w:rsidR="00E90A9C" w:rsidRPr="005A3A97" w14:paraId="4D34749F" w14:textId="77777777" w:rsidTr="00E136D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3A45B32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4B5CD1" w14:textId="6507A085" w:rsidR="00E90A9C" w:rsidRPr="00E364C2" w:rsidRDefault="00E90A9C" w:rsidP="00E90A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0A9C" w:rsidRPr="005A3A97" w14:paraId="2A826355" w14:textId="77777777" w:rsidTr="00E136D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06AE887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0676B0B" w14:textId="37FEDB10" w:rsidR="00E90A9C" w:rsidRPr="00E364C2" w:rsidRDefault="00E90A9C" w:rsidP="00E90A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0A9C" w:rsidRPr="005A3A97" w14:paraId="7D1511F1" w14:textId="77777777" w:rsidTr="00E136D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72981A7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E5FD256" w14:textId="7476B598" w:rsidR="00E90A9C" w:rsidRPr="00E364C2" w:rsidRDefault="00E90A9C" w:rsidP="00E90A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0A9C" w:rsidRPr="005A3A97" w14:paraId="65AA1448" w14:textId="77777777" w:rsidTr="00E136D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5E4F8D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91E9795" w14:textId="24B19D22" w:rsidR="00E90A9C" w:rsidRPr="00E364C2" w:rsidRDefault="00E90A9C" w:rsidP="00E90A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B50EA2" w:rsidRPr="005A3A97" w14:paraId="1FEC7710" w14:textId="77777777" w:rsidTr="00E136D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8D8F03D" w14:textId="77777777" w:rsidR="00B50EA2" w:rsidRPr="005A3A97" w:rsidRDefault="00B50EA2" w:rsidP="00B50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45852515" w14:textId="77777777" w:rsidR="00B50EA2" w:rsidRPr="00B50EA2" w:rsidRDefault="00B50EA2" w:rsidP="00B50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MF</w:t>
            </w:r>
          </w:p>
        </w:tc>
      </w:tr>
      <w:tr w:rsidR="00B50EA2" w:rsidRPr="005A3A97" w14:paraId="22CCBFCA" w14:textId="77777777" w:rsidTr="00E136D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DA071E2" w14:textId="77777777" w:rsidR="00B50EA2" w:rsidRPr="005A3A97" w:rsidRDefault="00B50EA2" w:rsidP="00B50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F3DD979" w14:textId="562A5C06" w:rsidR="00B50EA2" w:rsidRPr="00B50EA2" w:rsidRDefault="00B50EA2" w:rsidP="00B50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50EA2" w:rsidRPr="005A3A97" w14:paraId="42C5918F" w14:textId="77777777" w:rsidTr="00E136D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3E67124" w14:textId="77777777" w:rsidR="00B50EA2" w:rsidRPr="005A3A97" w:rsidRDefault="00B50EA2" w:rsidP="00B50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A8F33DD" w14:textId="77777777" w:rsidR="00B50EA2" w:rsidRPr="00B50EA2" w:rsidRDefault="00B50EA2" w:rsidP="00B50EA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351000</w:t>
            </w:r>
          </w:p>
        </w:tc>
      </w:tr>
      <w:tr w:rsidR="00530C2B" w:rsidRPr="005A3A97" w14:paraId="620EC91B" w14:textId="77777777" w:rsidTr="00E136D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6DE07C" w14:textId="77777777" w:rsidR="00530C2B" w:rsidRPr="005A3A97" w:rsidRDefault="00530C2B" w:rsidP="00530C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249BE1B" w14:textId="77777777" w:rsidR="00530C2B" w:rsidRPr="00B50EA2" w:rsidRDefault="00530C2B" w:rsidP="00530C2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30C2B" w:rsidRPr="005A3A97" w14:paraId="7D6990BC" w14:textId="77777777" w:rsidTr="00E136D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C45EC99" w14:textId="77777777" w:rsidR="00530C2B" w:rsidRPr="005A3A97" w:rsidRDefault="00530C2B" w:rsidP="00530C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192879E" w14:textId="77777777" w:rsidR="00530C2B" w:rsidRPr="00B50EA2" w:rsidRDefault="00530C2B" w:rsidP="00530C2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strukturální fondy</w:t>
            </w:r>
          </w:p>
        </w:tc>
      </w:tr>
      <w:tr w:rsidR="00530C2B" w:rsidRPr="005A3A97" w14:paraId="65D33A7A" w14:textId="77777777" w:rsidTr="00E136D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5E2826B" w14:textId="77777777" w:rsidR="00530C2B" w:rsidRPr="005A3A97" w:rsidRDefault="00530C2B" w:rsidP="00530C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B2221A" w14:textId="77777777" w:rsidR="00530C2B" w:rsidRPr="00B50EA2" w:rsidRDefault="00530C2B" w:rsidP="00530C2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530C2B" w:rsidRPr="005A3A97" w14:paraId="13D45FC9" w14:textId="77777777" w:rsidTr="00E136D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3773E0C" w14:textId="77777777" w:rsidR="00530C2B" w:rsidRPr="005A3A97" w:rsidRDefault="00530C2B" w:rsidP="00530C2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4094497F" w14:textId="77777777" w:rsidR="00530C2B" w:rsidRPr="00B50EA2" w:rsidRDefault="00530C2B" w:rsidP="00530C2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E90A9C" w:rsidRPr="005A3A97" w14:paraId="05367B05" w14:textId="77777777" w:rsidTr="00E136D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56B62E8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BE43AA" w14:textId="77777777" w:rsidR="00E90A9C" w:rsidRPr="00785C97" w:rsidRDefault="00E90A9C" w:rsidP="00E90A9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ptačí oblast s vazbou na vodu</w:t>
            </w:r>
          </w:p>
        </w:tc>
      </w:tr>
      <w:tr w:rsidR="00E90A9C" w:rsidRPr="005A3A97" w14:paraId="3F5627D5" w14:textId="77777777" w:rsidTr="00E136D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61A3361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631CB6F" w14:textId="77777777" w:rsidR="00E90A9C" w:rsidRPr="00785C97" w:rsidRDefault="00E90A9C" w:rsidP="00E90A9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E90A9C" w:rsidRPr="005A3A97" w14:paraId="59CA5F1B" w14:textId="77777777" w:rsidTr="00E136D3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742ED4B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964B10" w14:textId="77777777" w:rsidR="00E90A9C" w:rsidRPr="00785C97" w:rsidRDefault="00E90A9C" w:rsidP="00E90A9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E90A9C" w:rsidRPr="005A3A97" w14:paraId="15394780" w14:textId="77777777" w:rsidTr="00605230">
        <w:trPr>
          <w:trHeight w:val="300"/>
          <w:jc w:val="center"/>
        </w:trPr>
        <w:tc>
          <w:tcPr>
            <w:tcW w:w="2972" w:type="dxa"/>
          </w:tcPr>
          <w:p w14:paraId="43AF74C9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743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 4</w:t>
            </w:r>
          </w:p>
        </w:tc>
        <w:tc>
          <w:tcPr>
            <w:tcW w:w="6090" w:type="dxa"/>
            <w:noWrap/>
            <w:vAlign w:val="center"/>
          </w:tcPr>
          <w:p w14:paraId="3D202507" w14:textId="77777777" w:rsidR="00E90A9C" w:rsidRPr="00785C97" w:rsidRDefault="00E90A9C" w:rsidP="00E90A9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E90A9C" w:rsidRPr="005A3A97" w14:paraId="6F241586" w14:textId="77777777" w:rsidTr="00605230">
        <w:trPr>
          <w:trHeight w:val="300"/>
          <w:jc w:val="center"/>
        </w:trPr>
        <w:tc>
          <w:tcPr>
            <w:tcW w:w="2972" w:type="dxa"/>
          </w:tcPr>
          <w:p w14:paraId="5178B7B1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743C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 5</w:t>
            </w:r>
          </w:p>
        </w:tc>
        <w:tc>
          <w:tcPr>
            <w:tcW w:w="6090" w:type="dxa"/>
            <w:noWrap/>
            <w:vAlign w:val="center"/>
          </w:tcPr>
          <w:p w14:paraId="1F2BD200" w14:textId="77777777" w:rsidR="00E90A9C" w:rsidRPr="00785C97" w:rsidRDefault="00E90A9C" w:rsidP="00E90A9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Ramsarský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mokřad</w:t>
            </w:r>
          </w:p>
        </w:tc>
      </w:tr>
      <w:tr w:rsidR="00E90A9C" w:rsidRPr="005A3A97" w14:paraId="6629EFF1" w14:textId="77777777" w:rsidTr="00605230">
        <w:trPr>
          <w:trHeight w:val="300"/>
          <w:jc w:val="center"/>
        </w:trPr>
        <w:tc>
          <w:tcPr>
            <w:tcW w:w="2972" w:type="dxa"/>
          </w:tcPr>
          <w:p w14:paraId="565AB97A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743C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t 6</w:t>
            </w:r>
          </w:p>
        </w:tc>
        <w:tc>
          <w:tcPr>
            <w:tcW w:w="6090" w:type="dxa"/>
            <w:noWrap/>
            <w:vAlign w:val="center"/>
          </w:tcPr>
          <w:p w14:paraId="718A6AA3" w14:textId="77777777" w:rsidR="00E90A9C" w:rsidRPr="00785C97" w:rsidRDefault="00E90A9C" w:rsidP="00E90A9C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podzemních vod využívaný nebo uvažovaný pro odběr vody pro lidskou spotřebu</w:t>
            </w:r>
          </w:p>
        </w:tc>
      </w:tr>
      <w:tr w:rsidR="00E90A9C" w:rsidRPr="005A3A97" w14:paraId="085585EE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1E6CCC9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E4B2BDD" w14:textId="77777777" w:rsidR="00E90A9C" w:rsidRPr="00B50EA2" w:rsidRDefault="00E90A9C" w:rsidP="00E90A9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 xml:space="preserve">RAMSAR Novozámecký a Břehyňský rybník, </w:t>
            </w:r>
          </w:p>
          <w:p w14:paraId="64DE860A" w14:textId="77777777" w:rsidR="00E90A9C" w:rsidRPr="00B50EA2" w:rsidRDefault="00E90A9C" w:rsidP="00E90A9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 xml:space="preserve">PO Českolipsko- Dokeské pískovce a mokřady, </w:t>
            </w:r>
          </w:p>
          <w:p w14:paraId="47C915C8" w14:textId="77777777" w:rsidR="00E90A9C" w:rsidRPr="00B50EA2" w:rsidRDefault="00E90A9C" w:rsidP="00E90A9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 xml:space="preserve">EVL Horní Ploučnice, EVL </w:t>
            </w:r>
            <w:proofErr w:type="spellStart"/>
            <w:proofErr w:type="gramStart"/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Je</w:t>
            </w:r>
            <w:bookmarkStart w:id="1" w:name="_GoBack"/>
            <w:bookmarkEnd w:id="1"/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střebsko</w:t>
            </w:r>
            <w:proofErr w:type="spellEnd"/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Dokesko</w:t>
            </w:r>
            <w:proofErr w:type="spellEnd"/>
            <w:proofErr w:type="gramEnd"/>
          </w:p>
        </w:tc>
      </w:tr>
      <w:tr w:rsidR="00E90A9C" w:rsidRPr="005A3A97" w14:paraId="1315C6F7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53FFC0FE" w14:textId="77777777" w:rsidR="00E90A9C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zátěže</w:t>
            </w:r>
          </w:p>
        </w:tc>
        <w:tc>
          <w:tcPr>
            <w:tcW w:w="6090" w:type="dxa"/>
            <w:noWrap/>
            <w:vAlign w:val="center"/>
          </w:tcPr>
          <w:p w14:paraId="159BBFB2" w14:textId="77777777" w:rsidR="00E90A9C" w:rsidRPr="00B50EA2" w:rsidRDefault="00E90A9C" w:rsidP="00E90A9C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18407001</w:t>
            </w:r>
          </w:p>
        </w:tc>
      </w:tr>
      <w:tr w:rsidR="00E90A9C" w:rsidRPr="005A3A97" w14:paraId="64EE25A4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57EA728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26DF7091" w14:textId="77777777" w:rsidR="00E90A9C" w:rsidRPr="00B50EA2" w:rsidRDefault="00E90A9C" w:rsidP="00E90A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E90A9C" w:rsidRPr="005A3A97" w14:paraId="36A76190" w14:textId="77777777" w:rsidTr="00E26D5D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1F2702E9" w14:textId="7B04F65A" w:rsidR="00E90A9C" w:rsidRPr="00B50EA2" w:rsidRDefault="00E90A9C" w:rsidP="00E26D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0EA2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E90A9C" w:rsidRPr="005A3A97" w14:paraId="416BFBA8" w14:textId="77777777" w:rsidTr="00E136D3">
        <w:trPr>
          <w:trHeight w:val="820"/>
          <w:jc w:val="center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</w:tcPr>
          <w:p w14:paraId="4E569EA3" w14:textId="01DD3EEF" w:rsidR="00E90A9C" w:rsidRDefault="00E90A9C" w:rsidP="00E90A9C">
            <w:pPr>
              <w:rPr>
                <w:noProof/>
              </w:rPr>
            </w:pPr>
          </w:p>
          <w:p w14:paraId="6C10BE6F" w14:textId="5E78B889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5966A5C1" w14:textId="77777777" w:rsidR="00E90A9C" w:rsidRPr="00B50EA2" w:rsidRDefault="00E90A9C" w:rsidP="00E90A9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F1B9A6" w14:textId="77777777" w:rsidR="00E90A9C" w:rsidRPr="00B50EA2" w:rsidRDefault="00E90A9C" w:rsidP="00E90A9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0EA2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B50EA2">
              <w:rPr>
                <w:rFonts w:ascii="Arial" w:hAnsi="Arial" w:cs="Arial"/>
                <w:sz w:val="20"/>
                <w:szCs w:val="20"/>
              </w:rPr>
              <w:t xml:space="preserve"> v areálu závodu SAP, s.r.o., Mimoň (svoz a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B50EA2">
              <w:rPr>
                <w:rFonts w:ascii="Arial" w:hAnsi="Arial" w:cs="Arial"/>
                <w:sz w:val="20"/>
                <w:szCs w:val="20"/>
              </w:rPr>
              <w:t xml:space="preserve">zpracování živočišného odpadu) vzniklo v důsledku činnosti bývalého Veterinárního asanačního ústavu (VAÚ) Mimoň v letech </w:t>
            </w:r>
            <w:proofErr w:type="gramStart"/>
            <w:r w:rsidRPr="00B50EA2">
              <w:rPr>
                <w:rFonts w:ascii="Arial" w:hAnsi="Arial" w:cs="Arial"/>
                <w:sz w:val="20"/>
                <w:szCs w:val="20"/>
              </w:rPr>
              <w:t>1963 - 1989</w:t>
            </w:r>
            <w:proofErr w:type="gramEnd"/>
            <w:r w:rsidRPr="00B50EA2">
              <w:rPr>
                <w:rFonts w:ascii="Arial" w:hAnsi="Arial" w:cs="Arial"/>
                <w:sz w:val="20"/>
                <w:szCs w:val="20"/>
              </w:rPr>
              <w:t xml:space="preserve"> rozsáhlé ohnisko znečištění podzemní vody a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B50EA2">
              <w:rPr>
                <w:rFonts w:ascii="Arial" w:hAnsi="Arial" w:cs="Arial"/>
                <w:sz w:val="20"/>
                <w:szCs w:val="20"/>
              </w:rPr>
              <w:t xml:space="preserve">nesaturované zóny chlorovanými uhlovodíky. Prvním projevem ekologické havárie v závodě SAP Mimoň bylo v roce 1986 zjištění kontaminace </w:t>
            </w:r>
            <w:proofErr w:type="spellStart"/>
            <w:r w:rsidRPr="00B50EA2">
              <w:rPr>
                <w:rFonts w:ascii="Arial" w:hAnsi="Arial" w:cs="Arial"/>
                <w:sz w:val="20"/>
                <w:szCs w:val="20"/>
              </w:rPr>
              <w:t>ClU</w:t>
            </w:r>
            <w:proofErr w:type="spellEnd"/>
            <w:r w:rsidRPr="00B50EA2">
              <w:rPr>
                <w:rFonts w:ascii="Arial" w:hAnsi="Arial" w:cs="Arial"/>
                <w:sz w:val="20"/>
                <w:szCs w:val="20"/>
              </w:rPr>
              <w:t xml:space="preserve"> v jímacích vrtech vodárny Boreček, vzdálených od závodu SAP 350 m. Roku 1997 bylo zahájeno havarijní čerpání, zajišťující kontinuitu sanačního zákroku před výběrovým řízením na finálního dodavatele sanace.</w:t>
            </w:r>
          </w:p>
        </w:tc>
      </w:tr>
      <w:tr w:rsidR="00E90A9C" w:rsidRPr="005A3A97" w14:paraId="45F55513" w14:textId="77777777" w:rsidTr="00E136D3">
        <w:trPr>
          <w:trHeight w:val="579"/>
          <w:jc w:val="center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66A23A84" w14:textId="77777777" w:rsidR="00E90A9C" w:rsidRDefault="00E90A9C" w:rsidP="00E90A9C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8ABB5AA" w14:textId="77777777" w:rsidR="00E90A9C" w:rsidRPr="00B50EA2" w:rsidRDefault="00E90A9C" w:rsidP="00E90A9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65212F" w14:textId="77777777" w:rsidR="00E90A9C" w:rsidRDefault="00E90A9C" w:rsidP="00E90A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0EA2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B50EA2">
              <w:rPr>
                <w:rFonts w:ascii="Arial" w:hAnsi="Arial" w:cs="Arial"/>
                <w:sz w:val="20"/>
                <w:szCs w:val="20"/>
              </w:rPr>
              <w:t xml:space="preserve"> cílem havarijní sanace je zamezit dalšímu šíření kontaminace podzemními vodami a drenáží kontaminovaných podzemních vod do Ploučnice. 2019/07 Došlo k vyčerpání garance MF, omezené čerpání zatím probíhá na nák</w:t>
            </w:r>
            <w:r>
              <w:rPr>
                <w:rFonts w:ascii="Arial" w:hAnsi="Arial" w:cs="Arial"/>
                <w:sz w:val="20"/>
                <w:szCs w:val="20"/>
              </w:rPr>
              <w:t>la</w:t>
            </w:r>
            <w:r w:rsidRPr="00B50EA2">
              <w:rPr>
                <w:rFonts w:ascii="Arial" w:hAnsi="Arial" w:cs="Arial"/>
                <w:sz w:val="20"/>
                <w:szCs w:val="20"/>
              </w:rPr>
              <w:t>dy sanační firmy. V současné době je majitelem podána žaloba na stát, kvůli neproplácení faktur.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8B6ED9A" w14:textId="5C815508" w:rsidR="00E90A9C" w:rsidRPr="005A09DB" w:rsidRDefault="00E136D3" w:rsidP="00E90A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8416" behindDoc="1" locked="0" layoutInCell="1" allowOverlap="1" wp14:anchorId="5BAF98D1" wp14:editId="57B4DCBF">
                  <wp:simplePos x="0" y="0"/>
                  <wp:positionH relativeFrom="page">
                    <wp:posOffset>-2804160</wp:posOffset>
                  </wp:positionH>
                  <wp:positionV relativeFrom="paragraph">
                    <wp:posOffset>267970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0A9C" w:rsidRPr="005A09DB">
              <w:rPr>
                <w:rFonts w:ascii="Arial" w:hAnsi="Arial" w:cs="Arial"/>
                <w:sz w:val="20"/>
                <w:szCs w:val="20"/>
              </w:rPr>
              <w:t>V současné době probíhá pouze havarijní sanační čerpání, jehož cílem je zamezit dalšímu šíření kontaminace podzemními vodami a drenáži kontaminovaných podzemních vod do Ploučnice.</w:t>
            </w:r>
          </w:p>
          <w:p w14:paraId="5CC60B94" w14:textId="2CCB6667" w:rsidR="00E90A9C" w:rsidRDefault="00E90A9C" w:rsidP="00E90A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 zprávy pro kontrolní den z roku 2021 však vyplývá, že n</w:t>
            </w:r>
            <w:r w:rsidRPr="0044073E">
              <w:rPr>
                <w:rFonts w:ascii="Arial" w:hAnsi="Arial" w:cs="Arial"/>
                <w:sz w:val="20"/>
                <w:szCs w:val="20"/>
              </w:rPr>
              <w:t xml:space="preserve">ižší množství čerpané kontaminované vody </w:t>
            </w:r>
            <w:r>
              <w:rPr>
                <w:rFonts w:ascii="Arial" w:hAnsi="Arial" w:cs="Arial"/>
                <w:sz w:val="20"/>
                <w:szCs w:val="20"/>
              </w:rPr>
              <w:t xml:space="preserve">v rámci havarijního sanačního čerpání </w:t>
            </w:r>
            <w:r w:rsidRPr="0044073E">
              <w:rPr>
                <w:rFonts w:ascii="Arial" w:hAnsi="Arial" w:cs="Arial"/>
                <w:sz w:val="20"/>
                <w:szCs w:val="20"/>
              </w:rPr>
              <w:t xml:space="preserve">má významný vliv na kvalitu vody v Ploučnici pod areálem, kde je trvale prokazováno zvýšeni koncentrací PCE. 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44073E">
              <w:rPr>
                <w:rFonts w:ascii="Arial" w:hAnsi="Arial" w:cs="Arial"/>
                <w:sz w:val="20"/>
                <w:szCs w:val="20"/>
              </w:rPr>
              <w:t xml:space="preserve">asivní kontaminace je vázána na kvartérní kolektor, kde dochází k šíření kontaminačního mraku směrem k toku Ploučnice. </w:t>
            </w:r>
            <w:r>
              <w:rPr>
                <w:rFonts w:ascii="Arial" w:hAnsi="Arial" w:cs="Arial"/>
                <w:sz w:val="20"/>
                <w:szCs w:val="20"/>
              </w:rPr>
              <w:t xml:space="preserve">Ve </w:t>
            </w:r>
            <w:r w:rsidRPr="009A7B72">
              <w:rPr>
                <w:rFonts w:ascii="Arial" w:hAnsi="Arial" w:cs="Arial"/>
                <w:sz w:val="20"/>
                <w:szCs w:val="20"/>
              </w:rPr>
              <w:t>vrtu u břehu Ploučnice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A7B72">
              <w:rPr>
                <w:rFonts w:ascii="Arial" w:hAnsi="Arial" w:cs="Arial"/>
                <w:sz w:val="20"/>
                <w:szCs w:val="20"/>
              </w:rPr>
              <w:t xml:space="preserve">došlo </w:t>
            </w:r>
            <w:r>
              <w:rPr>
                <w:rFonts w:ascii="Arial" w:hAnsi="Arial" w:cs="Arial"/>
                <w:sz w:val="20"/>
                <w:szCs w:val="20"/>
              </w:rPr>
              <w:t>nárůstu znečištění v rozsahu dvou řádů!</w:t>
            </w:r>
          </w:p>
          <w:p w14:paraId="34B7166A" w14:textId="77777777" w:rsidR="00E90A9C" w:rsidRPr="0044073E" w:rsidRDefault="00E90A9C" w:rsidP="00E90A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Proto je</w:t>
            </w:r>
            <w:r w:rsidRPr="0044073E">
              <w:rPr>
                <w:rFonts w:ascii="Arial" w:hAnsi="Arial" w:cs="Arial"/>
                <w:sz w:val="20"/>
                <w:szCs w:val="20"/>
              </w:rPr>
              <w:t xml:space="preserve"> potřebné </w:t>
            </w:r>
            <w:r>
              <w:rPr>
                <w:rFonts w:ascii="Arial" w:hAnsi="Arial" w:cs="Arial"/>
                <w:sz w:val="20"/>
                <w:szCs w:val="20"/>
              </w:rPr>
              <w:t xml:space="preserve">neodkladně </w:t>
            </w:r>
            <w:r w:rsidRPr="0044073E">
              <w:rPr>
                <w:rFonts w:ascii="Arial" w:hAnsi="Arial" w:cs="Arial"/>
                <w:sz w:val="20"/>
                <w:szCs w:val="20"/>
              </w:rPr>
              <w:t>dořešit způsob financování a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44073E">
              <w:rPr>
                <w:rFonts w:ascii="Arial" w:hAnsi="Arial" w:cs="Arial"/>
                <w:sz w:val="20"/>
                <w:szCs w:val="20"/>
              </w:rPr>
              <w:t xml:space="preserve">opětovně spustit plnohodnotné sanační práce. Tyto </w:t>
            </w:r>
            <w:r>
              <w:rPr>
                <w:rFonts w:ascii="Arial" w:hAnsi="Arial" w:cs="Arial"/>
                <w:sz w:val="20"/>
                <w:szCs w:val="20"/>
              </w:rPr>
              <w:t xml:space="preserve">práce </w:t>
            </w:r>
            <w:r w:rsidRPr="0044073E">
              <w:rPr>
                <w:rFonts w:ascii="Arial" w:hAnsi="Arial" w:cs="Arial"/>
                <w:sz w:val="20"/>
                <w:szCs w:val="20"/>
              </w:rPr>
              <w:t xml:space="preserve">je potřebné cílit zejména na kvartérní kolektor, </w:t>
            </w:r>
            <w:r>
              <w:rPr>
                <w:rFonts w:ascii="Arial" w:hAnsi="Arial" w:cs="Arial"/>
                <w:sz w:val="20"/>
                <w:szCs w:val="20"/>
              </w:rPr>
              <w:t>a p</w:t>
            </w:r>
            <w:r w:rsidRPr="0044073E">
              <w:rPr>
                <w:rFonts w:ascii="Arial" w:hAnsi="Arial" w:cs="Arial"/>
                <w:sz w:val="20"/>
                <w:szCs w:val="20"/>
              </w:rPr>
              <w:t>řiměřeně s tím je nutné sanovat i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44073E">
              <w:rPr>
                <w:rFonts w:ascii="Arial" w:hAnsi="Arial" w:cs="Arial"/>
                <w:sz w:val="20"/>
                <w:szCs w:val="20"/>
              </w:rPr>
              <w:t>turonský kolektor, aby nedocházelo k šíření kontaminace dále mimo lokalitu do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44073E">
              <w:rPr>
                <w:rFonts w:ascii="Arial" w:hAnsi="Arial" w:cs="Arial"/>
                <w:sz w:val="20"/>
                <w:szCs w:val="20"/>
              </w:rPr>
              <w:t>vodohospodářsky využívaného území.</w:t>
            </w:r>
          </w:p>
          <w:p w14:paraId="6EE3BEB1" w14:textId="77777777" w:rsidR="00E90A9C" w:rsidRPr="0044073E" w:rsidRDefault="00E90A9C" w:rsidP="00E90A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177281" w14:textId="77777777" w:rsidR="00E90A9C" w:rsidRPr="005A09DB" w:rsidRDefault="00E90A9C" w:rsidP="00E90A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09DB">
              <w:rPr>
                <w:rFonts w:ascii="Arial" w:hAnsi="Arial" w:cs="Arial"/>
                <w:sz w:val="20"/>
                <w:szCs w:val="20"/>
              </w:rPr>
              <w:t>Tato lokalita s velkým rozsahem znečištění podzemních vod se nachází ve vodohospodářsky velmi významné oblasti s výskytem řady chráněných oblastí:</w:t>
            </w:r>
          </w:p>
          <w:p w14:paraId="48908F69" w14:textId="77777777" w:rsidR="00E90A9C" w:rsidRPr="00950DED" w:rsidRDefault="00E90A9C" w:rsidP="00E90A9C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0DED">
              <w:rPr>
                <w:rFonts w:ascii="Arial" w:hAnsi="Arial" w:cs="Arial"/>
                <w:sz w:val="20"/>
                <w:szCs w:val="20"/>
              </w:rPr>
              <w:t>CHOPAV Severočeská křída</w:t>
            </w:r>
          </w:p>
          <w:p w14:paraId="6CDA9319" w14:textId="77777777" w:rsidR="00E90A9C" w:rsidRPr="00950DED" w:rsidRDefault="00E90A9C" w:rsidP="00E90A9C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0DED">
              <w:rPr>
                <w:rFonts w:ascii="Arial" w:hAnsi="Arial" w:cs="Arial"/>
                <w:sz w:val="20"/>
                <w:szCs w:val="20"/>
              </w:rPr>
              <w:t>Ptačí oblast: Českolipsko - Dokeské pískovce a mokřady</w:t>
            </w:r>
          </w:p>
          <w:p w14:paraId="184A0BC3" w14:textId="77777777" w:rsidR="00E90A9C" w:rsidRPr="00950DED" w:rsidRDefault="00E90A9C" w:rsidP="00E90A9C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0DED">
              <w:rPr>
                <w:rFonts w:ascii="Arial" w:hAnsi="Arial" w:cs="Arial"/>
                <w:sz w:val="20"/>
                <w:szCs w:val="20"/>
              </w:rPr>
              <w:t xml:space="preserve">Evropská významná lokalita (SCI) – Horní Ploučnice </w:t>
            </w:r>
          </w:p>
          <w:p w14:paraId="6BB1FE0C" w14:textId="77777777" w:rsidR="00E90A9C" w:rsidRPr="00950DED" w:rsidRDefault="00E90A9C" w:rsidP="00E90A9C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0DED">
              <w:rPr>
                <w:rFonts w:ascii="Arial" w:hAnsi="Arial" w:cs="Arial"/>
                <w:sz w:val="20"/>
                <w:szCs w:val="20"/>
              </w:rPr>
              <w:t>CHKO Kokořínsko</w:t>
            </w:r>
            <w:r w:rsidRPr="00950DED">
              <w:rPr>
                <w:rFonts w:ascii="Arial" w:hAnsi="Arial" w:cs="Arial"/>
                <w:sz w:val="20"/>
                <w:szCs w:val="20"/>
              </w:rPr>
              <w:tab/>
            </w:r>
          </w:p>
          <w:p w14:paraId="266BF3C5" w14:textId="77777777" w:rsidR="00E90A9C" w:rsidRPr="00950DED" w:rsidRDefault="00E90A9C" w:rsidP="00E90A9C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0DED">
              <w:rPr>
                <w:rFonts w:ascii="Arial" w:hAnsi="Arial" w:cs="Arial"/>
                <w:sz w:val="20"/>
                <w:szCs w:val="20"/>
              </w:rPr>
              <w:t>Přírodní park - Meandry Ploučnice u Mimoně</w:t>
            </w:r>
          </w:p>
          <w:p w14:paraId="16738524" w14:textId="77777777" w:rsidR="00E90A9C" w:rsidRPr="00950DED" w:rsidRDefault="00E90A9C" w:rsidP="00E90A9C">
            <w:pPr>
              <w:pStyle w:val="Odstavecseseznamem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0DED">
              <w:rPr>
                <w:rFonts w:ascii="Arial" w:hAnsi="Arial" w:cs="Arial"/>
                <w:sz w:val="20"/>
                <w:szCs w:val="20"/>
              </w:rPr>
              <w:lastRenderedPageBreak/>
              <w:t>Natura 2000</w:t>
            </w:r>
          </w:p>
          <w:p w14:paraId="68C76EDF" w14:textId="77777777" w:rsidR="00E90A9C" w:rsidRPr="00B50EA2" w:rsidRDefault="00E90A9C" w:rsidP="00E90A9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0EA2">
              <w:rPr>
                <w:rFonts w:ascii="Arial" w:hAnsi="Arial" w:cs="Arial"/>
                <w:b/>
                <w:sz w:val="20"/>
                <w:szCs w:val="20"/>
              </w:rPr>
              <w:t xml:space="preserve">SEKM kontaminant Ni, Cd, </w:t>
            </w:r>
            <w:proofErr w:type="spellStart"/>
            <w:r w:rsidRPr="00B50EA2">
              <w:rPr>
                <w:rFonts w:ascii="Arial" w:hAnsi="Arial" w:cs="Arial"/>
                <w:b/>
                <w:sz w:val="20"/>
                <w:szCs w:val="20"/>
              </w:rPr>
              <w:t>Pb</w:t>
            </w:r>
            <w:proofErr w:type="spellEnd"/>
          </w:p>
        </w:tc>
      </w:tr>
      <w:tr w:rsidR="00E90A9C" w:rsidRPr="005A3A97" w14:paraId="05F558E8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FCDA19A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3EBD79C5" w14:textId="77777777" w:rsidR="00E90A9C" w:rsidRPr="00B50EA2" w:rsidRDefault="00E90A9C" w:rsidP="00E90A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90A9C" w:rsidRPr="005A3A97" w14:paraId="5583EDCC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306063B2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7CDD6BF7" w14:textId="586D31EB" w:rsidR="00E90A9C" w:rsidRPr="00B50EA2" w:rsidRDefault="00A91676" w:rsidP="00E90A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2010</w:t>
            </w:r>
          </w:p>
        </w:tc>
      </w:tr>
      <w:tr w:rsidR="00E90A9C" w:rsidRPr="005A3A97" w14:paraId="2841CFAC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414689BE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4A1F27AC" w14:textId="02E07519" w:rsidR="00E90A9C" w:rsidRPr="00B50EA2" w:rsidRDefault="00E90A9C" w:rsidP="00E90A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26090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E90A9C" w:rsidRPr="005A3A97" w14:paraId="3F02380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FC8B952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527A75B3" w14:textId="3984CD8B" w:rsidR="00E90A9C" w:rsidRPr="00B50EA2" w:rsidRDefault="00E90A9C" w:rsidP="00E90A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0EA2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26090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A91676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E90A9C" w:rsidRPr="005A3A97" w14:paraId="71C27D1F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532D5DBB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</w:t>
            </w:r>
          </w:p>
        </w:tc>
        <w:tc>
          <w:tcPr>
            <w:tcW w:w="6090" w:type="dxa"/>
            <w:noWrap/>
            <w:vAlign w:val="center"/>
          </w:tcPr>
          <w:p w14:paraId="0E71B750" w14:textId="77777777" w:rsidR="00E90A9C" w:rsidRPr="003557DA" w:rsidRDefault="00E90A9C" w:rsidP="00E90A9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Specifické opatření nutno popsat v popisu a cílech opatření</w:t>
            </w:r>
          </w:p>
          <w:p w14:paraId="3B922C83" w14:textId="77777777" w:rsidR="00E90A9C" w:rsidRPr="003557DA" w:rsidRDefault="00E90A9C" w:rsidP="00E90A9C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0A9C" w:rsidRPr="005A3A97" w14:paraId="37A9F815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4D46FECE" w14:textId="6A9F8FB2" w:rsidR="00E90A9C" w:rsidRPr="003557DA" w:rsidRDefault="00E90A9C" w:rsidP="00E90A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7DA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A26090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3557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A26090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E90A9C" w:rsidRPr="005A3A97" w14:paraId="1DD1CB2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E9F0FE7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0731D555" w14:textId="77777777" w:rsidR="00E90A9C" w:rsidRPr="003557DA" w:rsidRDefault="00E90A9C" w:rsidP="00E90A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E90A9C" w:rsidRPr="005A3A97" w14:paraId="1718698D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46ACC78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6032C765" w14:textId="77777777" w:rsidR="00E90A9C" w:rsidRPr="003557DA" w:rsidRDefault="00E90A9C" w:rsidP="00E90A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color w:val="000000"/>
                <w:sz w:val="20"/>
                <w:szCs w:val="20"/>
              </w:rPr>
              <w:t>probíhá</w:t>
            </w:r>
          </w:p>
        </w:tc>
      </w:tr>
      <w:tr w:rsidR="00E90A9C" w:rsidRPr="005A3A97" w14:paraId="6FF71D4F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E96035E" w14:textId="77777777" w:rsidR="00E90A9C" w:rsidRPr="005A3A97" w:rsidRDefault="00E90A9C" w:rsidP="00E90A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7C0BE903" w14:textId="77777777" w:rsidR="00E90A9C" w:rsidRPr="003557DA" w:rsidRDefault="00E90A9C" w:rsidP="00E90A9C">
            <w:pPr>
              <w:rPr>
                <w:rFonts w:ascii="Arial" w:hAnsi="Arial" w:cs="Arial"/>
                <w:sz w:val="20"/>
                <w:szCs w:val="20"/>
              </w:rPr>
            </w:pPr>
            <w:r w:rsidRPr="003557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762C5E66" w14:textId="0307C79C" w:rsidR="00432988" w:rsidRDefault="0007581C">
      <w:r>
        <w:rPr>
          <w:noProof/>
        </w:rPr>
        <w:drawing>
          <wp:anchor distT="0" distB="0" distL="114300" distR="114300" simplePos="0" relativeHeight="251677696" behindDoc="1" locked="0" layoutInCell="1" allowOverlap="1" wp14:anchorId="12D04F4E" wp14:editId="5A25FEB1">
            <wp:simplePos x="0" y="0"/>
            <wp:positionH relativeFrom="page">
              <wp:align>left</wp:align>
            </wp:positionH>
            <wp:positionV relativeFrom="paragraph">
              <wp:posOffset>1305560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BEA8A" w14:textId="77777777" w:rsidR="00C334B0" w:rsidRDefault="00C334B0" w:rsidP="000108F0">
      <w:pPr>
        <w:spacing w:after="0" w:line="240" w:lineRule="auto"/>
      </w:pPr>
      <w:r>
        <w:separator/>
      </w:r>
    </w:p>
  </w:endnote>
  <w:endnote w:type="continuationSeparator" w:id="0">
    <w:p w14:paraId="4F80F179" w14:textId="77777777" w:rsidR="00C334B0" w:rsidRDefault="00C334B0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4A415" w14:textId="77777777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174FDD" wp14:editId="475F94B8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8D942F7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174FDD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8D942F7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E094D" w14:textId="77777777" w:rsidR="00C334B0" w:rsidRDefault="00C334B0" w:rsidP="000108F0">
      <w:pPr>
        <w:spacing w:after="0" w:line="240" w:lineRule="auto"/>
      </w:pPr>
      <w:r>
        <w:separator/>
      </w:r>
    </w:p>
  </w:footnote>
  <w:footnote w:type="continuationSeparator" w:id="0">
    <w:p w14:paraId="0BD26EFE" w14:textId="77777777" w:rsidR="00C334B0" w:rsidRDefault="00C334B0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1653D" w14:textId="407546CA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78D7E223" wp14:editId="0D0B5061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A26090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A26090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9D09B0"/>
    <w:multiLevelType w:val="hybridMultilevel"/>
    <w:tmpl w:val="C58400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622D9"/>
    <w:rsid w:val="000704C2"/>
    <w:rsid w:val="00072709"/>
    <w:rsid w:val="000734AC"/>
    <w:rsid w:val="00073EF2"/>
    <w:rsid w:val="0007581C"/>
    <w:rsid w:val="00083940"/>
    <w:rsid w:val="00093373"/>
    <w:rsid w:val="00093EA0"/>
    <w:rsid w:val="00096045"/>
    <w:rsid w:val="000A2918"/>
    <w:rsid w:val="000A48F5"/>
    <w:rsid w:val="000B1000"/>
    <w:rsid w:val="000D5ECD"/>
    <w:rsid w:val="000E04A4"/>
    <w:rsid w:val="000E17E2"/>
    <w:rsid w:val="000E77DF"/>
    <w:rsid w:val="000F5789"/>
    <w:rsid w:val="00104861"/>
    <w:rsid w:val="00121DDC"/>
    <w:rsid w:val="001328B4"/>
    <w:rsid w:val="00140F68"/>
    <w:rsid w:val="00141E72"/>
    <w:rsid w:val="0014258B"/>
    <w:rsid w:val="00155D7A"/>
    <w:rsid w:val="00157071"/>
    <w:rsid w:val="00157500"/>
    <w:rsid w:val="00177FAE"/>
    <w:rsid w:val="00190501"/>
    <w:rsid w:val="0019473B"/>
    <w:rsid w:val="001A0E9A"/>
    <w:rsid w:val="001B32C5"/>
    <w:rsid w:val="001C44F8"/>
    <w:rsid w:val="001D7734"/>
    <w:rsid w:val="001F1DB0"/>
    <w:rsid w:val="001F78F8"/>
    <w:rsid w:val="002020CB"/>
    <w:rsid w:val="00212B1A"/>
    <w:rsid w:val="00230741"/>
    <w:rsid w:val="002330DF"/>
    <w:rsid w:val="00243980"/>
    <w:rsid w:val="00243C90"/>
    <w:rsid w:val="0024507A"/>
    <w:rsid w:val="0025462C"/>
    <w:rsid w:val="00260824"/>
    <w:rsid w:val="00261830"/>
    <w:rsid w:val="0027079A"/>
    <w:rsid w:val="00274740"/>
    <w:rsid w:val="00287F9B"/>
    <w:rsid w:val="00293CDE"/>
    <w:rsid w:val="00297344"/>
    <w:rsid w:val="002A0AC9"/>
    <w:rsid w:val="002A48F2"/>
    <w:rsid w:val="002B40B6"/>
    <w:rsid w:val="002D2DC8"/>
    <w:rsid w:val="002D4B42"/>
    <w:rsid w:val="002D6747"/>
    <w:rsid w:val="003251C9"/>
    <w:rsid w:val="00334C92"/>
    <w:rsid w:val="00342C65"/>
    <w:rsid w:val="003557DA"/>
    <w:rsid w:val="003600A7"/>
    <w:rsid w:val="00383426"/>
    <w:rsid w:val="00395071"/>
    <w:rsid w:val="00395CA8"/>
    <w:rsid w:val="003B0911"/>
    <w:rsid w:val="003B4CDC"/>
    <w:rsid w:val="0041140E"/>
    <w:rsid w:val="00432988"/>
    <w:rsid w:val="004610CC"/>
    <w:rsid w:val="0046230D"/>
    <w:rsid w:val="00475631"/>
    <w:rsid w:val="00491B32"/>
    <w:rsid w:val="0049449B"/>
    <w:rsid w:val="004B1E69"/>
    <w:rsid w:val="00530819"/>
    <w:rsid w:val="00530C2B"/>
    <w:rsid w:val="00531EAF"/>
    <w:rsid w:val="00540DC9"/>
    <w:rsid w:val="00565D92"/>
    <w:rsid w:val="00573A6B"/>
    <w:rsid w:val="0057593C"/>
    <w:rsid w:val="00584F92"/>
    <w:rsid w:val="005A09DB"/>
    <w:rsid w:val="005A20CE"/>
    <w:rsid w:val="005A3A97"/>
    <w:rsid w:val="005A61DA"/>
    <w:rsid w:val="005C75BD"/>
    <w:rsid w:val="005D4B8D"/>
    <w:rsid w:val="005D5DF8"/>
    <w:rsid w:val="00602415"/>
    <w:rsid w:val="00605215"/>
    <w:rsid w:val="00622846"/>
    <w:rsid w:val="00635FCE"/>
    <w:rsid w:val="006425A5"/>
    <w:rsid w:val="006565E8"/>
    <w:rsid w:val="00657CD0"/>
    <w:rsid w:val="0066213D"/>
    <w:rsid w:val="006667B5"/>
    <w:rsid w:val="0068655F"/>
    <w:rsid w:val="006A7101"/>
    <w:rsid w:val="006C26AF"/>
    <w:rsid w:val="006C305C"/>
    <w:rsid w:val="006D3926"/>
    <w:rsid w:val="006D5D80"/>
    <w:rsid w:val="006F020F"/>
    <w:rsid w:val="00700CE3"/>
    <w:rsid w:val="007134D5"/>
    <w:rsid w:val="007200A6"/>
    <w:rsid w:val="00725CAC"/>
    <w:rsid w:val="0073759A"/>
    <w:rsid w:val="00751AA0"/>
    <w:rsid w:val="00772B53"/>
    <w:rsid w:val="00775255"/>
    <w:rsid w:val="00776570"/>
    <w:rsid w:val="007B3769"/>
    <w:rsid w:val="007D35CD"/>
    <w:rsid w:val="008132AA"/>
    <w:rsid w:val="00836092"/>
    <w:rsid w:val="00860610"/>
    <w:rsid w:val="00877AB3"/>
    <w:rsid w:val="00880963"/>
    <w:rsid w:val="00893CF7"/>
    <w:rsid w:val="008A1676"/>
    <w:rsid w:val="008B5D30"/>
    <w:rsid w:val="008D7543"/>
    <w:rsid w:val="008E348F"/>
    <w:rsid w:val="008F3F11"/>
    <w:rsid w:val="00900089"/>
    <w:rsid w:val="009114AA"/>
    <w:rsid w:val="00915607"/>
    <w:rsid w:val="00932A74"/>
    <w:rsid w:val="00934BC3"/>
    <w:rsid w:val="00936DEC"/>
    <w:rsid w:val="009445CD"/>
    <w:rsid w:val="009A663C"/>
    <w:rsid w:val="009C5BAC"/>
    <w:rsid w:val="009D5F7B"/>
    <w:rsid w:val="009E28C7"/>
    <w:rsid w:val="009E7424"/>
    <w:rsid w:val="009F0116"/>
    <w:rsid w:val="009F7460"/>
    <w:rsid w:val="00A03787"/>
    <w:rsid w:val="00A13939"/>
    <w:rsid w:val="00A155A6"/>
    <w:rsid w:val="00A2148F"/>
    <w:rsid w:val="00A26090"/>
    <w:rsid w:val="00A85F96"/>
    <w:rsid w:val="00A87FA0"/>
    <w:rsid w:val="00A91676"/>
    <w:rsid w:val="00AD0DCC"/>
    <w:rsid w:val="00AE056B"/>
    <w:rsid w:val="00AE6BCA"/>
    <w:rsid w:val="00AF3917"/>
    <w:rsid w:val="00B06E2C"/>
    <w:rsid w:val="00B10E80"/>
    <w:rsid w:val="00B165F1"/>
    <w:rsid w:val="00B23411"/>
    <w:rsid w:val="00B3697A"/>
    <w:rsid w:val="00B50EA2"/>
    <w:rsid w:val="00B56417"/>
    <w:rsid w:val="00B603FE"/>
    <w:rsid w:val="00B6741E"/>
    <w:rsid w:val="00B72A2E"/>
    <w:rsid w:val="00B75340"/>
    <w:rsid w:val="00B86CF8"/>
    <w:rsid w:val="00B9657D"/>
    <w:rsid w:val="00B96CA6"/>
    <w:rsid w:val="00BB181C"/>
    <w:rsid w:val="00BC49C9"/>
    <w:rsid w:val="00BC610A"/>
    <w:rsid w:val="00BD3CB6"/>
    <w:rsid w:val="00C00B51"/>
    <w:rsid w:val="00C034B2"/>
    <w:rsid w:val="00C1730D"/>
    <w:rsid w:val="00C25564"/>
    <w:rsid w:val="00C334B0"/>
    <w:rsid w:val="00C34A06"/>
    <w:rsid w:val="00C37116"/>
    <w:rsid w:val="00C43681"/>
    <w:rsid w:val="00C52450"/>
    <w:rsid w:val="00C7684B"/>
    <w:rsid w:val="00C85C54"/>
    <w:rsid w:val="00CB0B4A"/>
    <w:rsid w:val="00CB7FDC"/>
    <w:rsid w:val="00CC332C"/>
    <w:rsid w:val="00CC527E"/>
    <w:rsid w:val="00CD119D"/>
    <w:rsid w:val="00CD2A07"/>
    <w:rsid w:val="00CD3FB4"/>
    <w:rsid w:val="00CE53D9"/>
    <w:rsid w:val="00CE67B1"/>
    <w:rsid w:val="00D11DE6"/>
    <w:rsid w:val="00D13B1F"/>
    <w:rsid w:val="00D21727"/>
    <w:rsid w:val="00D4267F"/>
    <w:rsid w:val="00D42D68"/>
    <w:rsid w:val="00D44BD0"/>
    <w:rsid w:val="00D76929"/>
    <w:rsid w:val="00D80FB6"/>
    <w:rsid w:val="00D93CF1"/>
    <w:rsid w:val="00D947D7"/>
    <w:rsid w:val="00DA0B41"/>
    <w:rsid w:val="00DB0524"/>
    <w:rsid w:val="00DB2EB0"/>
    <w:rsid w:val="00DB6BC7"/>
    <w:rsid w:val="00DC7CF9"/>
    <w:rsid w:val="00DD1B55"/>
    <w:rsid w:val="00DD24B9"/>
    <w:rsid w:val="00DD4A56"/>
    <w:rsid w:val="00DE6559"/>
    <w:rsid w:val="00E03049"/>
    <w:rsid w:val="00E04C3B"/>
    <w:rsid w:val="00E136D3"/>
    <w:rsid w:val="00E25809"/>
    <w:rsid w:val="00E26D5D"/>
    <w:rsid w:val="00E364C2"/>
    <w:rsid w:val="00E53A5C"/>
    <w:rsid w:val="00E57256"/>
    <w:rsid w:val="00E640A1"/>
    <w:rsid w:val="00E90A9C"/>
    <w:rsid w:val="00E92C10"/>
    <w:rsid w:val="00E9301B"/>
    <w:rsid w:val="00EA67BC"/>
    <w:rsid w:val="00EC418D"/>
    <w:rsid w:val="00ED0B77"/>
    <w:rsid w:val="00EE5102"/>
    <w:rsid w:val="00EF4650"/>
    <w:rsid w:val="00F050AD"/>
    <w:rsid w:val="00F0743A"/>
    <w:rsid w:val="00F114A0"/>
    <w:rsid w:val="00F115AF"/>
    <w:rsid w:val="00F15F02"/>
    <w:rsid w:val="00F20AC8"/>
    <w:rsid w:val="00F308E3"/>
    <w:rsid w:val="00F317C4"/>
    <w:rsid w:val="00F458D7"/>
    <w:rsid w:val="00F51AD1"/>
    <w:rsid w:val="00F70EB9"/>
    <w:rsid w:val="00F7395E"/>
    <w:rsid w:val="00F845D5"/>
    <w:rsid w:val="00F91E64"/>
    <w:rsid w:val="00F95B69"/>
    <w:rsid w:val="00FB1F0D"/>
    <w:rsid w:val="00FB5AA9"/>
    <w:rsid w:val="00FD6F2E"/>
    <w:rsid w:val="00FE534D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12E8D39C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BBFEF-855C-4ED3-84F1-C4BDF46A3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697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2021-10-11T12:27:00Z</cp:lastPrinted>
  <dcterms:created xsi:type="dcterms:W3CDTF">2026-02-06T11:10:00Z</dcterms:created>
  <dcterms:modified xsi:type="dcterms:W3CDTF">2026-03-20T10:57:00Z</dcterms:modified>
</cp:coreProperties>
</file>